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4DE" w14:textId="695D19CD" w:rsidR="006B5482" w:rsidRPr="003541A9" w:rsidRDefault="006B5482" w:rsidP="006B5482">
      <w:pPr>
        <w:pStyle w:val="NoSpacing"/>
        <w:jc w:val="center"/>
        <w:rPr>
          <w:rFonts w:asciiTheme="majorHAnsi" w:hAnsiTheme="majorHAnsi" w:cstheme="majorHAnsi"/>
        </w:rPr>
      </w:pPr>
      <w:r w:rsidRPr="003541A9">
        <w:rPr>
          <w:rFonts w:asciiTheme="majorHAnsi" w:hAnsiTheme="majorHAnsi" w:cstheme="majorHAnsi"/>
        </w:rPr>
        <w:t>ASCC Race, Ethnic</w:t>
      </w:r>
      <w:r w:rsidR="00DF1952">
        <w:rPr>
          <w:rFonts w:asciiTheme="majorHAnsi" w:hAnsiTheme="majorHAnsi" w:cstheme="majorHAnsi"/>
        </w:rPr>
        <w:t>ity</w:t>
      </w:r>
      <w:r w:rsidRPr="003541A9">
        <w:rPr>
          <w:rFonts w:asciiTheme="majorHAnsi" w:hAnsiTheme="majorHAnsi" w:cstheme="majorHAnsi"/>
        </w:rPr>
        <w:t>, and Gender Diversity Panel</w:t>
      </w:r>
    </w:p>
    <w:p w14:paraId="667F9663" w14:textId="381925CE" w:rsidR="006B5482" w:rsidRPr="003541A9" w:rsidRDefault="00DB5974" w:rsidP="006B548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132501">
        <w:rPr>
          <w:rFonts w:asciiTheme="majorHAnsi" w:hAnsiTheme="majorHAnsi" w:cstheme="majorHAnsi"/>
        </w:rPr>
        <w:t>pproved Minutes</w:t>
      </w:r>
    </w:p>
    <w:p w14:paraId="47B94794" w14:textId="72B0878D" w:rsidR="006B5482" w:rsidRPr="003541A9" w:rsidRDefault="009453E2" w:rsidP="006B5482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Wednesday</w:t>
      </w:r>
      <w:r w:rsidR="006B5482" w:rsidRPr="003541A9">
        <w:rPr>
          <w:rFonts w:asciiTheme="majorHAnsi" w:hAnsiTheme="majorHAnsi" w:cstheme="majorHAnsi"/>
        </w:rPr>
        <w:t xml:space="preserve">, </w:t>
      </w:r>
      <w:r w:rsidR="00272270">
        <w:rPr>
          <w:rFonts w:asciiTheme="majorHAnsi" w:hAnsiTheme="majorHAnsi" w:cstheme="majorHAnsi"/>
        </w:rPr>
        <w:t>May 9</w:t>
      </w:r>
      <w:r w:rsidR="00272270" w:rsidRPr="00272270">
        <w:rPr>
          <w:rFonts w:asciiTheme="majorHAnsi" w:hAnsiTheme="majorHAnsi" w:cstheme="majorHAnsi"/>
          <w:vertAlign w:val="superscript"/>
        </w:rPr>
        <w:t>th</w:t>
      </w:r>
      <w:r w:rsidR="006B5482" w:rsidRPr="003541A9">
        <w:rPr>
          <w:rFonts w:asciiTheme="majorHAnsi" w:hAnsiTheme="majorHAnsi" w:cstheme="majorHAnsi"/>
        </w:rPr>
        <w:t xml:space="preserve">, </w:t>
      </w:r>
      <w:proofErr w:type="gramStart"/>
      <w:r w:rsidR="006B5482" w:rsidRPr="003541A9">
        <w:rPr>
          <w:rFonts w:asciiTheme="majorHAnsi" w:hAnsiTheme="majorHAnsi" w:cstheme="majorHAnsi"/>
        </w:rPr>
        <w:t>202</w:t>
      </w:r>
      <w:r>
        <w:rPr>
          <w:rFonts w:asciiTheme="majorHAnsi" w:hAnsiTheme="majorHAnsi" w:cstheme="majorHAnsi"/>
        </w:rPr>
        <w:t>2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B5482" w:rsidRPr="003541A9">
        <w:rPr>
          <w:rFonts w:asciiTheme="majorHAnsi" w:hAnsiTheme="majorHAnsi" w:cstheme="majorHAnsi"/>
        </w:rPr>
        <w:t xml:space="preserve">                                                  </w:t>
      </w:r>
      <w:r>
        <w:rPr>
          <w:rFonts w:asciiTheme="majorHAnsi" w:hAnsiTheme="majorHAnsi" w:cstheme="majorHAnsi"/>
        </w:rPr>
        <w:t>11</w:t>
      </w:r>
      <w:r w:rsidR="006B5482" w:rsidRPr="003541A9">
        <w:rPr>
          <w:rFonts w:asciiTheme="majorHAnsi" w:hAnsiTheme="majorHAnsi" w:cstheme="majorHAnsi"/>
        </w:rPr>
        <w:t>:00</w:t>
      </w:r>
      <w:r>
        <w:rPr>
          <w:rFonts w:asciiTheme="majorHAnsi" w:hAnsiTheme="majorHAnsi" w:cstheme="majorHAnsi"/>
        </w:rPr>
        <w:t xml:space="preserve"> AM</w:t>
      </w:r>
      <w:r w:rsidR="006B5482" w:rsidRPr="003541A9">
        <w:rPr>
          <w:rFonts w:asciiTheme="majorHAnsi" w:hAnsiTheme="majorHAnsi" w:cstheme="majorHAnsi"/>
        </w:rPr>
        <w:t>-1</w:t>
      </w:r>
      <w:r>
        <w:rPr>
          <w:rFonts w:asciiTheme="majorHAnsi" w:hAnsiTheme="majorHAnsi" w:cstheme="majorHAnsi"/>
        </w:rPr>
        <w:t>2</w:t>
      </w:r>
      <w:r w:rsidR="006B5482" w:rsidRPr="003541A9">
        <w:rPr>
          <w:rFonts w:asciiTheme="majorHAnsi" w:hAnsiTheme="majorHAnsi" w:cstheme="majorHAnsi"/>
        </w:rPr>
        <w:t xml:space="preserve">:30 </w:t>
      </w:r>
      <w:r>
        <w:rPr>
          <w:rFonts w:asciiTheme="majorHAnsi" w:hAnsiTheme="majorHAnsi" w:cstheme="majorHAnsi"/>
        </w:rPr>
        <w:t>P</w:t>
      </w:r>
      <w:r w:rsidR="006B5482" w:rsidRPr="003541A9">
        <w:rPr>
          <w:rFonts w:asciiTheme="majorHAnsi" w:hAnsiTheme="majorHAnsi" w:cstheme="majorHAnsi"/>
        </w:rPr>
        <w:t>M</w:t>
      </w:r>
    </w:p>
    <w:p w14:paraId="29FBDD05" w14:textId="77777777" w:rsidR="006B5482" w:rsidRPr="003541A9" w:rsidRDefault="006B5482" w:rsidP="006B5482">
      <w:pPr>
        <w:pStyle w:val="NoSpacing"/>
        <w:rPr>
          <w:rFonts w:asciiTheme="majorHAnsi" w:hAnsiTheme="majorHAnsi" w:cstheme="majorHAnsi"/>
        </w:rPr>
      </w:pPr>
    </w:p>
    <w:p w14:paraId="3E5AE401" w14:textId="77777777" w:rsidR="006B5482" w:rsidRPr="003541A9" w:rsidRDefault="006B5482" w:rsidP="006B5482">
      <w:pPr>
        <w:pStyle w:val="NoSpacing"/>
        <w:rPr>
          <w:rFonts w:asciiTheme="majorHAnsi" w:hAnsiTheme="majorHAnsi" w:cstheme="majorHAnsi"/>
        </w:rPr>
      </w:pPr>
      <w:r w:rsidRPr="003541A9">
        <w:rPr>
          <w:rFonts w:asciiTheme="majorHAnsi" w:hAnsiTheme="majorHAnsi" w:cstheme="majorHAnsi"/>
        </w:rPr>
        <w:t>Carmen Zoom</w:t>
      </w:r>
    </w:p>
    <w:p w14:paraId="3FE9D660" w14:textId="77777777" w:rsidR="006B5482" w:rsidRPr="003541A9" w:rsidRDefault="006B5482" w:rsidP="006B5482">
      <w:pPr>
        <w:pStyle w:val="NoSpacing"/>
        <w:rPr>
          <w:rFonts w:asciiTheme="majorHAnsi" w:hAnsiTheme="majorHAnsi" w:cstheme="majorHAnsi"/>
        </w:rPr>
      </w:pPr>
    </w:p>
    <w:p w14:paraId="08D1FCD1" w14:textId="55BC0C3B" w:rsidR="006B5482" w:rsidRPr="003541A9" w:rsidRDefault="006B5482" w:rsidP="006B5482">
      <w:pPr>
        <w:pStyle w:val="NoSpacing"/>
        <w:rPr>
          <w:rFonts w:asciiTheme="majorHAnsi" w:hAnsiTheme="majorHAnsi" w:cstheme="majorHAnsi"/>
        </w:rPr>
      </w:pPr>
      <w:r w:rsidRPr="003541A9">
        <w:rPr>
          <w:rFonts w:asciiTheme="majorHAnsi" w:hAnsiTheme="majorHAnsi" w:cstheme="majorHAnsi"/>
        </w:rPr>
        <w:t>Attendees:</w:t>
      </w:r>
      <w:r w:rsidR="00272270">
        <w:rPr>
          <w:rFonts w:asciiTheme="majorHAnsi" w:hAnsiTheme="majorHAnsi" w:cstheme="majorHAnsi"/>
        </w:rPr>
        <w:t xml:space="preserve"> Abrams</w:t>
      </w:r>
      <w:r w:rsidR="00B47205">
        <w:rPr>
          <w:rFonts w:asciiTheme="majorHAnsi" w:hAnsiTheme="majorHAnsi" w:cstheme="majorHAnsi"/>
        </w:rPr>
        <w:t xml:space="preserve">, </w:t>
      </w:r>
      <w:r w:rsidR="00272270">
        <w:rPr>
          <w:rFonts w:asciiTheme="majorHAnsi" w:hAnsiTheme="majorHAnsi" w:cstheme="majorHAnsi"/>
        </w:rPr>
        <w:t>Fletcher, Martin, Ponce, Price-Spratlen</w:t>
      </w:r>
      <w:r w:rsidR="004D024F">
        <w:rPr>
          <w:rFonts w:asciiTheme="majorHAnsi" w:hAnsiTheme="majorHAnsi" w:cstheme="majorHAnsi"/>
        </w:rPr>
        <w:t xml:space="preserve">, </w:t>
      </w:r>
      <w:r w:rsidR="00B47205">
        <w:rPr>
          <w:rFonts w:asciiTheme="majorHAnsi" w:hAnsiTheme="majorHAnsi" w:cstheme="majorHAnsi"/>
        </w:rPr>
        <w:t>S</w:t>
      </w:r>
      <w:r w:rsidR="00F75241">
        <w:rPr>
          <w:rFonts w:asciiTheme="majorHAnsi" w:hAnsiTheme="majorHAnsi" w:cstheme="majorHAnsi"/>
        </w:rPr>
        <w:t>teele</w:t>
      </w:r>
    </w:p>
    <w:p w14:paraId="7ADC8C87" w14:textId="77777777" w:rsidR="006B5482" w:rsidRPr="003541A9" w:rsidRDefault="006B5482" w:rsidP="006B5482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541A9">
        <w:rPr>
          <w:rFonts w:asciiTheme="majorHAnsi" w:hAnsiTheme="majorHAnsi" w:cstheme="majorHAnsi"/>
          <w:b/>
          <w:bCs/>
        </w:rPr>
        <w:t>Agenda</w:t>
      </w:r>
    </w:p>
    <w:p w14:paraId="2588FB02" w14:textId="2A6AE795" w:rsidR="00A27BD6" w:rsidRDefault="00A27BD6" w:rsidP="00A27BD6">
      <w:pPr>
        <w:numPr>
          <w:ilvl w:val="0"/>
          <w:numId w:val="25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A27BD6">
        <w:rPr>
          <w:rFonts w:asciiTheme="majorHAnsi" w:eastAsia="Times New Roman" w:hAnsiTheme="majorHAnsi" w:cstheme="majorHAnsi"/>
          <w:color w:val="000000"/>
          <w:lang w:val="en-US"/>
        </w:rPr>
        <w:t>Approval of 4-27-22 minutes</w:t>
      </w:r>
    </w:p>
    <w:p w14:paraId="624302DD" w14:textId="776161C3" w:rsidR="004D024F" w:rsidRPr="00A27BD6" w:rsidRDefault="00875BD0" w:rsidP="004D024F">
      <w:pPr>
        <w:numPr>
          <w:ilvl w:val="1"/>
          <w:numId w:val="30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>Ponce, Price-Spratlen; unanimously approved</w:t>
      </w:r>
    </w:p>
    <w:p w14:paraId="1312545F" w14:textId="6DF07C8F" w:rsidR="00A27BD6" w:rsidRDefault="00A27BD6" w:rsidP="00A27BD6">
      <w:pPr>
        <w:numPr>
          <w:ilvl w:val="0"/>
          <w:numId w:val="25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A27BD6">
        <w:rPr>
          <w:rFonts w:asciiTheme="majorHAnsi" w:eastAsia="Times New Roman" w:hAnsiTheme="majorHAnsi" w:cstheme="majorHAnsi"/>
          <w:color w:val="000000"/>
          <w:lang w:val="en-US"/>
        </w:rPr>
        <w:t>AAAS 1101 (existing course with GE Social Science—Individuals and Groups; will be new GE Foundation Social and Behavioral Sciences; requesting new GE Foundation: REGD) (return)</w:t>
      </w:r>
    </w:p>
    <w:p w14:paraId="3C60214C" w14:textId="77924941" w:rsidR="00875BD0" w:rsidRDefault="00875BD0" w:rsidP="00875BD0">
      <w:pPr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Comment:  The Panel </w:t>
      </w:r>
      <w:r w:rsidR="00C96939">
        <w:rPr>
          <w:rFonts w:asciiTheme="majorHAnsi" w:eastAsia="Times New Roman" w:hAnsiTheme="majorHAnsi" w:cstheme="majorHAnsi"/>
          <w:color w:val="000000"/>
          <w:lang w:val="en-US"/>
        </w:rPr>
        <w:t>recognizes the significant amount of work that went into this revision</w:t>
      </w:r>
      <w:r w:rsidR="0030244B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C96939">
        <w:rPr>
          <w:rFonts w:asciiTheme="majorHAnsi" w:eastAsia="Times New Roman" w:hAnsiTheme="majorHAnsi" w:cstheme="majorHAnsi"/>
          <w:color w:val="000000"/>
          <w:lang w:val="en-US"/>
        </w:rPr>
        <w:t xml:space="preserve">and </w:t>
      </w:r>
      <w:r>
        <w:rPr>
          <w:rFonts w:asciiTheme="majorHAnsi" w:eastAsia="Times New Roman" w:hAnsiTheme="majorHAnsi" w:cstheme="majorHAnsi"/>
          <w:color w:val="000000"/>
          <w:lang w:val="en-US"/>
        </w:rPr>
        <w:t>commends the department for revising the course so substantially</w:t>
      </w:r>
      <w:r w:rsidR="00C96939">
        <w:rPr>
          <w:rFonts w:asciiTheme="majorHAnsi" w:eastAsia="Times New Roman" w:hAnsiTheme="majorHAnsi" w:cstheme="majorHAnsi"/>
          <w:color w:val="000000"/>
          <w:lang w:val="en-US"/>
        </w:rPr>
        <w:t xml:space="preserve"> and substantively.</w:t>
      </w:r>
    </w:p>
    <w:p w14:paraId="3B7C85FA" w14:textId="2E80B1E8" w:rsidR="007F213D" w:rsidRDefault="007F213D" w:rsidP="00875BD0">
      <w:pPr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4B0B52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Contingency: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 </w:t>
      </w:r>
      <w:r w:rsidR="00E3165D">
        <w:rPr>
          <w:rFonts w:asciiTheme="majorHAnsi" w:eastAsia="Times New Roman" w:hAnsiTheme="majorHAnsi" w:cstheme="majorHAnsi"/>
          <w:color w:val="000000"/>
          <w:lang w:val="en-US"/>
        </w:rPr>
        <w:t>The Panel acknowledge</w:t>
      </w:r>
      <w:r w:rsidR="004B0B52">
        <w:rPr>
          <w:rFonts w:asciiTheme="majorHAnsi" w:eastAsia="Times New Roman" w:hAnsiTheme="majorHAnsi" w:cstheme="majorHAnsi"/>
          <w:color w:val="000000"/>
          <w:lang w:val="en-US"/>
        </w:rPr>
        <w:t>s</w:t>
      </w:r>
      <w:r w:rsidR="00E3165D">
        <w:rPr>
          <w:rFonts w:asciiTheme="majorHAnsi" w:eastAsia="Times New Roman" w:hAnsiTheme="majorHAnsi" w:cstheme="majorHAnsi"/>
          <w:color w:val="000000"/>
          <w:lang w:val="en-US"/>
        </w:rPr>
        <w:t xml:space="preserve"> the presence of intersectionality in the course goals (syllabus pg. </w:t>
      </w:r>
      <w:r w:rsidR="004B0B52">
        <w:rPr>
          <w:rFonts w:asciiTheme="majorHAnsi" w:eastAsia="Times New Roman" w:hAnsiTheme="majorHAnsi" w:cstheme="majorHAnsi"/>
          <w:color w:val="000000"/>
          <w:lang w:val="en-US"/>
        </w:rPr>
        <w:t xml:space="preserve">1 under “Course Goals and Objectives”), but they would like to see this referenced more clearly at the level of the course readings, lecture topics, and course assignments.  </w:t>
      </w:r>
    </w:p>
    <w:p w14:paraId="607EC7C1" w14:textId="4BDDCC1D" w:rsidR="001D3247" w:rsidRDefault="004B0B52" w:rsidP="001D3247">
      <w:pPr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lang w:val="en-US"/>
        </w:rPr>
      </w:pPr>
      <w:r w:rsidRPr="004B0B52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Contingency: </w:t>
      </w:r>
      <w:r w:rsidR="001D3247">
        <w:rPr>
          <w:rFonts w:asciiTheme="majorHAnsi" w:eastAsia="Times New Roman" w:hAnsiTheme="majorHAnsi" w:cstheme="majorHAnsi"/>
          <w:color w:val="000000"/>
          <w:lang w:val="en-US"/>
        </w:rPr>
        <w:t>The Panel notes the increased presence of gender diversity and sexuality in the course; however, they would like to see these topics included in the course goals and ELOs (syllabus pg. 1 under “Course Goals and Objectives”).</w:t>
      </w:r>
    </w:p>
    <w:p w14:paraId="44346EB4" w14:textId="18D69ACD" w:rsidR="001D3247" w:rsidRDefault="001D3247" w:rsidP="001D3247">
      <w:pPr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D3247">
        <w:rPr>
          <w:rFonts w:asciiTheme="majorHAnsi" w:eastAsia="Times New Roman" w:hAnsiTheme="majorHAnsi" w:cstheme="majorHAnsi"/>
          <w:i/>
          <w:iCs/>
          <w:lang w:val="en-US"/>
        </w:rPr>
        <w:t>Recommendation:</w:t>
      </w:r>
      <w:r w:rsidRPr="00E3165D">
        <w:rPr>
          <w:rFonts w:asciiTheme="majorHAnsi" w:eastAsia="Times New Roman" w:hAnsiTheme="majorHAnsi" w:cstheme="majorHAnsi"/>
          <w:lang w:val="en-US"/>
        </w:rPr>
        <w:t xml:space="preserve"> The Panel recommends removing the reference to the “College of Arts &amp; Humanities” </w:t>
      </w:r>
      <w:r>
        <w:rPr>
          <w:rFonts w:asciiTheme="majorHAnsi" w:eastAsia="Times New Roman" w:hAnsiTheme="majorHAnsi" w:cstheme="majorHAnsi"/>
          <w:lang w:val="en-US"/>
        </w:rPr>
        <w:t xml:space="preserve">(syllabus pg. 1) </w:t>
      </w:r>
      <w:r w:rsidRPr="00E3165D">
        <w:rPr>
          <w:rFonts w:asciiTheme="majorHAnsi" w:eastAsia="Times New Roman" w:hAnsiTheme="majorHAnsi" w:cstheme="majorHAnsi"/>
          <w:lang w:val="en-US"/>
        </w:rPr>
        <w:t>and replac</w:t>
      </w:r>
      <w:r>
        <w:rPr>
          <w:rFonts w:asciiTheme="majorHAnsi" w:eastAsia="Times New Roman" w:hAnsiTheme="majorHAnsi" w:cstheme="majorHAnsi"/>
          <w:lang w:val="en-US"/>
        </w:rPr>
        <w:t>ing</w:t>
      </w:r>
      <w:r w:rsidRPr="00E3165D">
        <w:rPr>
          <w:rFonts w:asciiTheme="majorHAnsi" w:eastAsia="Times New Roman" w:hAnsiTheme="majorHAnsi" w:cstheme="majorHAnsi"/>
          <w:lang w:val="en-US"/>
        </w:rPr>
        <w:t xml:space="preserve"> it with “College of Arts and Sciences.”</w:t>
      </w:r>
    </w:p>
    <w:p w14:paraId="76453347" w14:textId="717AA848" w:rsidR="00CD57D9" w:rsidRPr="00A27BD6" w:rsidRDefault="001D3247" w:rsidP="001D3247">
      <w:pPr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Abrams, Ponce; unanimously approved with </w:t>
      </w:r>
      <w:r>
        <w:rPr>
          <w:rFonts w:asciiTheme="majorHAnsi" w:eastAsia="Times New Roman" w:hAnsiTheme="majorHAnsi" w:cstheme="majorHAnsi"/>
          <w:b/>
          <w:bCs/>
          <w:lang w:val="en-US"/>
        </w:rPr>
        <w:t xml:space="preserve">two contingencies </w:t>
      </w:r>
      <w:r>
        <w:rPr>
          <w:rFonts w:asciiTheme="majorHAnsi" w:eastAsia="Times New Roman" w:hAnsiTheme="majorHAnsi" w:cstheme="majorHAnsi"/>
          <w:lang w:val="en-US"/>
        </w:rPr>
        <w:t xml:space="preserve">(in bold above,) </w:t>
      </w:r>
      <w:r>
        <w:rPr>
          <w:rFonts w:asciiTheme="majorHAnsi" w:eastAsia="Times New Roman" w:hAnsiTheme="majorHAnsi" w:cstheme="majorHAnsi"/>
          <w:i/>
          <w:iCs/>
          <w:lang w:val="en-US"/>
        </w:rPr>
        <w:t>one recommendation</w:t>
      </w:r>
      <w:r w:rsidR="00D97396">
        <w:rPr>
          <w:rFonts w:asciiTheme="majorHAnsi" w:eastAsia="Times New Roman" w:hAnsiTheme="majorHAnsi" w:cstheme="majorHAnsi"/>
          <w:lang w:val="en-US"/>
        </w:rPr>
        <w:t xml:space="preserve"> (in italics above,) and one comment.</w:t>
      </w:r>
    </w:p>
    <w:p w14:paraId="413B6F6B" w14:textId="42FC1E06" w:rsidR="00A27BD6" w:rsidRDefault="00A27BD6" w:rsidP="00875BD0">
      <w:pPr>
        <w:numPr>
          <w:ilvl w:val="0"/>
          <w:numId w:val="31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A27BD6">
        <w:rPr>
          <w:rFonts w:asciiTheme="majorHAnsi" w:eastAsia="Times New Roman" w:hAnsiTheme="majorHAnsi" w:cstheme="majorHAnsi"/>
          <w:color w:val="000000"/>
          <w:lang w:val="en-US"/>
        </w:rPr>
        <w:t>Anthropology 2210 (new course requesting GE Foundation REGD)</w:t>
      </w:r>
    </w:p>
    <w:p w14:paraId="5D1897EE" w14:textId="04BAD040" w:rsidR="00FA730B" w:rsidRDefault="00D97396" w:rsidP="00FA730B">
      <w:pPr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>Comment:  The Panel commends the department for creating an outstanding course that deals with REGD issue through the lens of the biological sciences.</w:t>
      </w:r>
      <w:r w:rsidR="006579E5">
        <w:rPr>
          <w:rFonts w:asciiTheme="majorHAnsi" w:eastAsia="Times New Roman" w:hAnsiTheme="majorHAnsi" w:cstheme="majorHAnsi"/>
          <w:color w:val="000000"/>
          <w:lang w:val="en-US"/>
        </w:rPr>
        <w:t xml:space="preserve">  They hope that the department will consider allowing this course to be posted as an exemplar once the contingencies of the Social and Behavior Sciences Panel have been met.</w:t>
      </w:r>
    </w:p>
    <w:p w14:paraId="7E022343" w14:textId="26ABCCB0" w:rsidR="00B37DE6" w:rsidRDefault="00B37DE6" w:rsidP="00FA730B">
      <w:pPr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 xml:space="preserve">Comment: </w:t>
      </w:r>
      <w:r w:rsidR="00D97396">
        <w:rPr>
          <w:rFonts w:asciiTheme="majorHAnsi" w:eastAsia="Times New Roman" w:hAnsiTheme="majorHAnsi" w:cstheme="majorHAnsi"/>
          <w:color w:val="000000"/>
          <w:lang w:val="en-US"/>
        </w:rPr>
        <w:t>The Panel concurs with the contingencies and recommendations of the Social and Behavioral Sciences Panel</w:t>
      </w:r>
      <w:r w:rsidR="00AF4468">
        <w:rPr>
          <w:rFonts w:asciiTheme="majorHAnsi" w:eastAsia="Times New Roman" w:hAnsiTheme="majorHAnsi" w:cstheme="majorHAnsi"/>
          <w:color w:val="000000"/>
          <w:lang w:val="en-US"/>
        </w:rPr>
        <w:t>.</w:t>
      </w:r>
    </w:p>
    <w:p w14:paraId="63AF8E12" w14:textId="37997EFF" w:rsidR="00B37DE6" w:rsidRPr="00A27BD6" w:rsidRDefault="00B37DE6" w:rsidP="00FA730B">
      <w:pPr>
        <w:numPr>
          <w:ilvl w:val="1"/>
          <w:numId w:val="31"/>
        </w:num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>Ponce, Abrams; unanimously approved</w:t>
      </w:r>
      <w:r w:rsidR="005C5C94">
        <w:rPr>
          <w:rFonts w:asciiTheme="majorHAnsi" w:eastAsia="Times New Roman" w:hAnsiTheme="majorHAnsi" w:cstheme="majorHAnsi"/>
          <w:color w:val="000000"/>
          <w:lang w:val="en-US"/>
        </w:rPr>
        <w:t xml:space="preserve"> with 2 comments.</w:t>
      </w:r>
    </w:p>
    <w:p w14:paraId="1989FE1B" w14:textId="6343F4D6" w:rsidR="00CA014B" w:rsidRPr="0029383D" w:rsidRDefault="00CA014B" w:rsidP="0029383D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sectPr w:rsidR="00CA014B" w:rsidRPr="002938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99"/>
    <w:multiLevelType w:val="multilevel"/>
    <w:tmpl w:val="3A1C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762"/>
    <w:multiLevelType w:val="multilevel"/>
    <w:tmpl w:val="C6DA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3385"/>
    <w:multiLevelType w:val="multilevel"/>
    <w:tmpl w:val="4D8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81E39"/>
    <w:multiLevelType w:val="multilevel"/>
    <w:tmpl w:val="31A6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E2055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6075B"/>
    <w:multiLevelType w:val="multilevel"/>
    <w:tmpl w:val="A50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BBC6ECD"/>
    <w:multiLevelType w:val="multilevel"/>
    <w:tmpl w:val="15AA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87D81"/>
    <w:multiLevelType w:val="multilevel"/>
    <w:tmpl w:val="1652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635153"/>
    <w:multiLevelType w:val="multilevel"/>
    <w:tmpl w:val="85965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8AE051D"/>
    <w:multiLevelType w:val="hybridMultilevel"/>
    <w:tmpl w:val="9076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92107"/>
    <w:multiLevelType w:val="multilevel"/>
    <w:tmpl w:val="8B8CDA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AEC550E"/>
    <w:multiLevelType w:val="multilevel"/>
    <w:tmpl w:val="6CA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34E11"/>
    <w:multiLevelType w:val="multilevel"/>
    <w:tmpl w:val="69CE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47B0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75B1E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C16A6"/>
    <w:multiLevelType w:val="multilevel"/>
    <w:tmpl w:val="3574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44FD6"/>
    <w:multiLevelType w:val="hybridMultilevel"/>
    <w:tmpl w:val="D344663A"/>
    <w:lvl w:ilvl="0" w:tplc="5AC6D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60CF5"/>
    <w:multiLevelType w:val="multilevel"/>
    <w:tmpl w:val="64848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C53568F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C83D7B"/>
    <w:multiLevelType w:val="multilevel"/>
    <w:tmpl w:val="A7AA9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2137802"/>
    <w:multiLevelType w:val="multilevel"/>
    <w:tmpl w:val="4C445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491E8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84BC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B409B"/>
    <w:multiLevelType w:val="multilevel"/>
    <w:tmpl w:val="5404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56F1BCE"/>
    <w:multiLevelType w:val="multilevel"/>
    <w:tmpl w:val="B1E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71920"/>
    <w:multiLevelType w:val="multilevel"/>
    <w:tmpl w:val="F65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C4DBB"/>
    <w:multiLevelType w:val="multilevel"/>
    <w:tmpl w:val="A8E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395902"/>
    <w:multiLevelType w:val="multilevel"/>
    <w:tmpl w:val="C33EC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AA3C9C"/>
    <w:multiLevelType w:val="multilevel"/>
    <w:tmpl w:val="D09E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40359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F7DB6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1150957">
    <w:abstractNumId w:val="10"/>
  </w:num>
  <w:num w:numId="2" w16cid:durableId="1491366145">
    <w:abstractNumId w:val="20"/>
  </w:num>
  <w:num w:numId="3" w16cid:durableId="311761021">
    <w:abstractNumId w:val="7"/>
  </w:num>
  <w:num w:numId="4" w16cid:durableId="1432626604">
    <w:abstractNumId w:val="27"/>
  </w:num>
  <w:num w:numId="5" w16cid:durableId="438372599">
    <w:abstractNumId w:val="17"/>
  </w:num>
  <w:num w:numId="6" w16cid:durableId="1334187916">
    <w:abstractNumId w:val="28"/>
  </w:num>
  <w:num w:numId="7" w16cid:durableId="439882177">
    <w:abstractNumId w:val="21"/>
  </w:num>
  <w:num w:numId="8" w16cid:durableId="1648120202">
    <w:abstractNumId w:val="22"/>
  </w:num>
  <w:num w:numId="9" w16cid:durableId="976229674">
    <w:abstractNumId w:val="14"/>
  </w:num>
  <w:num w:numId="10" w16cid:durableId="1122115206">
    <w:abstractNumId w:val="18"/>
  </w:num>
  <w:num w:numId="11" w16cid:durableId="249195229">
    <w:abstractNumId w:val="30"/>
  </w:num>
  <w:num w:numId="12" w16cid:durableId="1061169429">
    <w:abstractNumId w:val="29"/>
  </w:num>
  <w:num w:numId="13" w16cid:durableId="1360275079">
    <w:abstractNumId w:val="13"/>
  </w:num>
  <w:num w:numId="14" w16cid:durableId="850417466">
    <w:abstractNumId w:val="4"/>
  </w:num>
  <w:num w:numId="15" w16cid:durableId="1051031454">
    <w:abstractNumId w:val="24"/>
  </w:num>
  <w:num w:numId="16" w16cid:durableId="641231065">
    <w:abstractNumId w:val="9"/>
  </w:num>
  <w:num w:numId="17" w16cid:durableId="1074277342">
    <w:abstractNumId w:val="1"/>
  </w:num>
  <w:num w:numId="18" w16cid:durableId="297423202">
    <w:abstractNumId w:val="25"/>
  </w:num>
  <w:num w:numId="19" w16cid:durableId="813958561">
    <w:abstractNumId w:val="26"/>
  </w:num>
  <w:num w:numId="20" w16cid:durableId="97020066">
    <w:abstractNumId w:val="0"/>
  </w:num>
  <w:num w:numId="21" w16cid:durableId="1857770184">
    <w:abstractNumId w:val="12"/>
  </w:num>
  <w:num w:numId="22" w16cid:durableId="1911037563">
    <w:abstractNumId w:val="6"/>
  </w:num>
  <w:num w:numId="23" w16cid:durableId="1481850452">
    <w:abstractNumId w:val="2"/>
  </w:num>
  <w:num w:numId="24" w16cid:durableId="475344236">
    <w:abstractNumId w:val="11"/>
  </w:num>
  <w:num w:numId="25" w16cid:durableId="1205092981">
    <w:abstractNumId w:val="15"/>
  </w:num>
  <w:num w:numId="26" w16cid:durableId="545024958">
    <w:abstractNumId w:val="23"/>
  </w:num>
  <w:num w:numId="27" w16cid:durableId="1724210840">
    <w:abstractNumId w:val="16"/>
  </w:num>
  <w:num w:numId="28" w16cid:durableId="1692418679">
    <w:abstractNumId w:val="3"/>
  </w:num>
  <w:num w:numId="29" w16cid:durableId="1846045639">
    <w:abstractNumId w:val="8"/>
  </w:num>
  <w:num w:numId="30" w16cid:durableId="527525777">
    <w:abstractNumId w:val="5"/>
  </w:num>
  <w:num w:numId="31" w16cid:durableId="10755163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DA"/>
    <w:rsid w:val="000003E6"/>
    <w:rsid w:val="000028BC"/>
    <w:rsid w:val="00006FC9"/>
    <w:rsid w:val="00015BA6"/>
    <w:rsid w:val="00017A9D"/>
    <w:rsid w:val="000245AB"/>
    <w:rsid w:val="00040B37"/>
    <w:rsid w:val="00046704"/>
    <w:rsid w:val="00052768"/>
    <w:rsid w:val="000530A1"/>
    <w:rsid w:val="00053951"/>
    <w:rsid w:val="000541C4"/>
    <w:rsid w:val="000618EE"/>
    <w:rsid w:val="000756F9"/>
    <w:rsid w:val="00076C0C"/>
    <w:rsid w:val="00091E5F"/>
    <w:rsid w:val="00097FEB"/>
    <w:rsid w:val="000A0884"/>
    <w:rsid w:val="000B145A"/>
    <w:rsid w:val="000B6A14"/>
    <w:rsid w:val="000D1421"/>
    <w:rsid w:val="000D534F"/>
    <w:rsid w:val="000E1392"/>
    <w:rsid w:val="000E32E8"/>
    <w:rsid w:val="00100007"/>
    <w:rsid w:val="00104395"/>
    <w:rsid w:val="00112CD4"/>
    <w:rsid w:val="00113F55"/>
    <w:rsid w:val="0011528C"/>
    <w:rsid w:val="001162E3"/>
    <w:rsid w:val="00127333"/>
    <w:rsid w:val="00130744"/>
    <w:rsid w:val="00132501"/>
    <w:rsid w:val="0014640F"/>
    <w:rsid w:val="00150A54"/>
    <w:rsid w:val="00172A72"/>
    <w:rsid w:val="00176B12"/>
    <w:rsid w:val="00180BE6"/>
    <w:rsid w:val="00184156"/>
    <w:rsid w:val="00193AF0"/>
    <w:rsid w:val="00195203"/>
    <w:rsid w:val="001D3247"/>
    <w:rsid w:val="001E63AD"/>
    <w:rsid w:val="001F08F4"/>
    <w:rsid w:val="001F4F08"/>
    <w:rsid w:val="001F6BE8"/>
    <w:rsid w:val="00201171"/>
    <w:rsid w:val="00201A42"/>
    <w:rsid w:val="002215AF"/>
    <w:rsid w:val="00225131"/>
    <w:rsid w:val="00226C5B"/>
    <w:rsid w:val="00256181"/>
    <w:rsid w:val="002657CF"/>
    <w:rsid w:val="00272270"/>
    <w:rsid w:val="00272F0D"/>
    <w:rsid w:val="002833D3"/>
    <w:rsid w:val="00283A08"/>
    <w:rsid w:val="00283D0B"/>
    <w:rsid w:val="00285A99"/>
    <w:rsid w:val="0029103A"/>
    <w:rsid w:val="0029383D"/>
    <w:rsid w:val="002953A3"/>
    <w:rsid w:val="002A547A"/>
    <w:rsid w:val="002A6C66"/>
    <w:rsid w:val="002C1361"/>
    <w:rsid w:val="002D4806"/>
    <w:rsid w:val="002D4812"/>
    <w:rsid w:val="002F7165"/>
    <w:rsid w:val="00301C92"/>
    <w:rsid w:val="0030244B"/>
    <w:rsid w:val="00335F0E"/>
    <w:rsid w:val="003454C8"/>
    <w:rsid w:val="003541A9"/>
    <w:rsid w:val="003559DE"/>
    <w:rsid w:val="00357E17"/>
    <w:rsid w:val="00396B15"/>
    <w:rsid w:val="003C1506"/>
    <w:rsid w:val="003F73CA"/>
    <w:rsid w:val="004048C2"/>
    <w:rsid w:val="00407962"/>
    <w:rsid w:val="00410BC2"/>
    <w:rsid w:val="004141B5"/>
    <w:rsid w:val="00432D1B"/>
    <w:rsid w:val="0043509F"/>
    <w:rsid w:val="00437942"/>
    <w:rsid w:val="0044143D"/>
    <w:rsid w:val="00444CFD"/>
    <w:rsid w:val="0044657D"/>
    <w:rsid w:val="00447EFB"/>
    <w:rsid w:val="00460CB1"/>
    <w:rsid w:val="004643D0"/>
    <w:rsid w:val="00466D00"/>
    <w:rsid w:val="004746DA"/>
    <w:rsid w:val="00476453"/>
    <w:rsid w:val="004802EE"/>
    <w:rsid w:val="00481BB5"/>
    <w:rsid w:val="00483E9B"/>
    <w:rsid w:val="00485056"/>
    <w:rsid w:val="00490C21"/>
    <w:rsid w:val="00494DB9"/>
    <w:rsid w:val="004972FB"/>
    <w:rsid w:val="004A0C18"/>
    <w:rsid w:val="004B0B52"/>
    <w:rsid w:val="004D024F"/>
    <w:rsid w:val="004D0568"/>
    <w:rsid w:val="004D4B9F"/>
    <w:rsid w:val="004F7184"/>
    <w:rsid w:val="00514B3A"/>
    <w:rsid w:val="0051599B"/>
    <w:rsid w:val="00516BFD"/>
    <w:rsid w:val="00524B8B"/>
    <w:rsid w:val="005375A7"/>
    <w:rsid w:val="005513C3"/>
    <w:rsid w:val="00553202"/>
    <w:rsid w:val="00560051"/>
    <w:rsid w:val="0056188D"/>
    <w:rsid w:val="0056301E"/>
    <w:rsid w:val="00563ABE"/>
    <w:rsid w:val="00585DFC"/>
    <w:rsid w:val="005A1513"/>
    <w:rsid w:val="005B2375"/>
    <w:rsid w:val="005C4019"/>
    <w:rsid w:val="005C5C94"/>
    <w:rsid w:val="005E4B50"/>
    <w:rsid w:val="006011F5"/>
    <w:rsid w:val="00610AE7"/>
    <w:rsid w:val="0061154B"/>
    <w:rsid w:val="0061445D"/>
    <w:rsid w:val="0061741D"/>
    <w:rsid w:val="006277A3"/>
    <w:rsid w:val="00656078"/>
    <w:rsid w:val="006579E5"/>
    <w:rsid w:val="00665600"/>
    <w:rsid w:val="0068230F"/>
    <w:rsid w:val="00682F29"/>
    <w:rsid w:val="0069459B"/>
    <w:rsid w:val="006958B6"/>
    <w:rsid w:val="006B5482"/>
    <w:rsid w:val="006C39D6"/>
    <w:rsid w:val="006C5756"/>
    <w:rsid w:val="006D3D24"/>
    <w:rsid w:val="007119A4"/>
    <w:rsid w:val="00724A6F"/>
    <w:rsid w:val="00733720"/>
    <w:rsid w:val="00740A4A"/>
    <w:rsid w:val="0074109F"/>
    <w:rsid w:val="00744E1F"/>
    <w:rsid w:val="00762426"/>
    <w:rsid w:val="00776791"/>
    <w:rsid w:val="007869DF"/>
    <w:rsid w:val="00791DAE"/>
    <w:rsid w:val="00793A7E"/>
    <w:rsid w:val="00794B64"/>
    <w:rsid w:val="007B032F"/>
    <w:rsid w:val="007B11B6"/>
    <w:rsid w:val="007B2366"/>
    <w:rsid w:val="007B2382"/>
    <w:rsid w:val="007D4D83"/>
    <w:rsid w:val="007E5B1B"/>
    <w:rsid w:val="007F213D"/>
    <w:rsid w:val="007F26EE"/>
    <w:rsid w:val="007F2836"/>
    <w:rsid w:val="0080062C"/>
    <w:rsid w:val="008176F9"/>
    <w:rsid w:val="00825698"/>
    <w:rsid w:val="00833872"/>
    <w:rsid w:val="00834513"/>
    <w:rsid w:val="008443A9"/>
    <w:rsid w:val="00857510"/>
    <w:rsid w:val="00875BD0"/>
    <w:rsid w:val="008930A9"/>
    <w:rsid w:val="008B5830"/>
    <w:rsid w:val="008D5D25"/>
    <w:rsid w:val="008D7419"/>
    <w:rsid w:val="008F356B"/>
    <w:rsid w:val="00903252"/>
    <w:rsid w:val="00916F96"/>
    <w:rsid w:val="009177DF"/>
    <w:rsid w:val="00920093"/>
    <w:rsid w:val="009242DF"/>
    <w:rsid w:val="009338DB"/>
    <w:rsid w:val="00942194"/>
    <w:rsid w:val="009453E2"/>
    <w:rsid w:val="00945946"/>
    <w:rsid w:val="00946592"/>
    <w:rsid w:val="009608F4"/>
    <w:rsid w:val="009677FC"/>
    <w:rsid w:val="00983802"/>
    <w:rsid w:val="009878BB"/>
    <w:rsid w:val="00997A7B"/>
    <w:rsid w:val="009A0387"/>
    <w:rsid w:val="009A4DA8"/>
    <w:rsid w:val="009C30C0"/>
    <w:rsid w:val="009C45D0"/>
    <w:rsid w:val="009D337C"/>
    <w:rsid w:val="009E105F"/>
    <w:rsid w:val="009F384C"/>
    <w:rsid w:val="00A03BF2"/>
    <w:rsid w:val="00A077D9"/>
    <w:rsid w:val="00A122DF"/>
    <w:rsid w:val="00A20CFE"/>
    <w:rsid w:val="00A27BD6"/>
    <w:rsid w:val="00A35731"/>
    <w:rsid w:val="00A42CFF"/>
    <w:rsid w:val="00A43CEB"/>
    <w:rsid w:val="00A579B8"/>
    <w:rsid w:val="00A632AD"/>
    <w:rsid w:val="00A67324"/>
    <w:rsid w:val="00A962E7"/>
    <w:rsid w:val="00AC0554"/>
    <w:rsid w:val="00AC7B1F"/>
    <w:rsid w:val="00AF11D4"/>
    <w:rsid w:val="00AF4468"/>
    <w:rsid w:val="00B0655F"/>
    <w:rsid w:val="00B13DE6"/>
    <w:rsid w:val="00B249A3"/>
    <w:rsid w:val="00B37DE6"/>
    <w:rsid w:val="00B47205"/>
    <w:rsid w:val="00B57BBD"/>
    <w:rsid w:val="00B61E80"/>
    <w:rsid w:val="00B6377C"/>
    <w:rsid w:val="00B63EED"/>
    <w:rsid w:val="00B64562"/>
    <w:rsid w:val="00B711B8"/>
    <w:rsid w:val="00B73BA6"/>
    <w:rsid w:val="00B761DA"/>
    <w:rsid w:val="00BA269E"/>
    <w:rsid w:val="00BB2215"/>
    <w:rsid w:val="00BC1888"/>
    <w:rsid w:val="00BC47F0"/>
    <w:rsid w:val="00BE7556"/>
    <w:rsid w:val="00C04584"/>
    <w:rsid w:val="00C161A7"/>
    <w:rsid w:val="00C32489"/>
    <w:rsid w:val="00C6748F"/>
    <w:rsid w:val="00C67A29"/>
    <w:rsid w:val="00C7202C"/>
    <w:rsid w:val="00C83277"/>
    <w:rsid w:val="00C95359"/>
    <w:rsid w:val="00C96939"/>
    <w:rsid w:val="00CA014B"/>
    <w:rsid w:val="00CC1D0A"/>
    <w:rsid w:val="00CC20B4"/>
    <w:rsid w:val="00CC51CC"/>
    <w:rsid w:val="00CD57D9"/>
    <w:rsid w:val="00D05921"/>
    <w:rsid w:val="00D1071B"/>
    <w:rsid w:val="00D223EF"/>
    <w:rsid w:val="00D54346"/>
    <w:rsid w:val="00D60008"/>
    <w:rsid w:val="00D64DAB"/>
    <w:rsid w:val="00D72A9A"/>
    <w:rsid w:val="00D84551"/>
    <w:rsid w:val="00D9023F"/>
    <w:rsid w:val="00D97396"/>
    <w:rsid w:val="00DA359C"/>
    <w:rsid w:val="00DA6B24"/>
    <w:rsid w:val="00DB5974"/>
    <w:rsid w:val="00DB64A8"/>
    <w:rsid w:val="00DC1C9B"/>
    <w:rsid w:val="00DC6D7A"/>
    <w:rsid w:val="00DD4E5F"/>
    <w:rsid w:val="00DD579C"/>
    <w:rsid w:val="00DE40B9"/>
    <w:rsid w:val="00DF1952"/>
    <w:rsid w:val="00E1145C"/>
    <w:rsid w:val="00E15F5F"/>
    <w:rsid w:val="00E3165D"/>
    <w:rsid w:val="00E34BA5"/>
    <w:rsid w:val="00E34D6C"/>
    <w:rsid w:val="00E41B51"/>
    <w:rsid w:val="00E4596B"/>
    <w:rsid w:val="00E56145"/>
    <w:rsid w:val="00E679BE"/>
    <w:rsid w:val="00E767AB"/>
    <w:rsid w:val="00E91E53"/>
    <w:rsid w:val="00E94884"/>
    <w:rsid w:val="00EA4C2E"/>
    <w:rsid w:val="00EC43D0"/>
    <w:rsid w:val="00EC5A89"/>
    <w:rsid w:val="00EC72B9"/>
    <w:rsid w:val="00ED1951"/>
    <w:rsid w:val="00ED61D7"/>
    <w:rsid w:val="00EE38A3"/>
    <w:rsid w:val="00EE7C7A"/>
    <w:rsid w:val="00EE7D32"/>
    <w:rsid w:val="00EF3BD5"/>
    <w:rsid w:val="00EF4FBE"/>
    <w:rsid w:val="00F23263"/>
    <w:rsid w:val="00F33666"/>
    <w:rsid w:val="00F61D84"/>
    <w:rsid w:val="00F62FDA"/>
    <w:rsid w:val="00F63879"/>
    <w:rsid w:val="00F67388"/>
    <w:rsid w:val="00F72B8D"/>
    <w:rsid w:val="00F74DE3"/>
    <w:rsid w:val="00F75241"/>
    <w:rsid w:val="00F86A90"/>
    <w:rsid w:val="00FA281D"/>
    <w:rsid w:val="00FA6781"/>
    <w:rsid w:val="00FA730B"/>
    <w:rsid w:val="00FC145A"/>
    <w:rsid w:val="00FC6385"/>
    <w:rsid w:val="00FD25F6"/>
    <w:rsid w:val="00FE4FB3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A0D7"/>
  <w15:docId w15:val="{5A5027BA-734B-4040-B79E-12BFFB3E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4657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5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1753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 L.</dc:creator>
  <cp:keywords/>
  <dc:description/>
  <cp:lastModifiedBy>Steele, Rachel</cp:lastModifiedBy>
  <cp:revision>2</cp:revision>
  <dcterms:created xsi:type="dcterms:W3CDTF">2022-09-01T21:21:00Z</dcterms:created>
  <dcterms:modified xsi:type="dcterms:W3CDTF">2022-09-01T21:21:00Z</dcterms:modified>
</cp:coreProperties>
</file>